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E984A">
      <w:pPr>
        <w:pStyle w:val="2"/>
        <w:jc w:val="left"/>
        <w:rPr>
          <w:rFonts w:ascii="宋体" w:hAnsi="宋体" w:cs="宋体"/>
          <w:sz w:val="24"/>
          <w:szCs w:val="36"/>
          <w:highlight w:val="none"/>
        </w:rPr>
      </w:pPr>
      <w:bookmarkStart w:id="0" w:name="_Toc14045"/>
      <w:r>
        <w:rPr>
          <w:rFonts w:hint="eastAsia" w:ascii="仿宋_GB2312" w:hAnsi="宋体" w:eastAsia="仿宋_GB2312" w:cs="宋体"/>
          <w:kern w:val="0"/>
          <w:sz w:val="28"/>
          <w:szCs w:val="28"/>
          <w:highlight w:val="none"/>
        </w:rPr>
        <w:t>附件：</w:t>
      </w:r>
      <w:bookmarkEnd w:id="0"/>
    </w:p>
    <w:p w14:paraId="4790FB75">
      <w:pPr>
        <w:pStyle w:val="2"/>
        <w:rPr>
          <w:rFonts w:ascii="宋体" w:hAnsi="宋体" w:cs="宋体"/>
          <w:highlight w:val="none"/>
        </w:rPr>
      </w:pPr>
      <w:bookmarkStart w:id="1" w:name="_Toc9409"/>
      <w:bookmarkStart w:id="2" w:name="_Toc27642"/>
      <w:r>
        <w:rPr>
          <w:rFonts w:hint="eastAsia" w:ascii="宋体" w:hAnsi="宋体" w:cs="宋体"/>
          <w:highlight w:val="none"/>
        </w:rPr>
        <w:t>获取竞争性谈判文件的函</w:t>
      </w:r>
      <w:bookmarkEnd w:id="1"/>
      <w:bookmarkEnd w:id="2"/>
    </w:p>
    <w:p w14:paraId="0B7F5775">
      <w:pPr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安庆市皖宜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达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项目咨询有限公司：</w:t>
      </w:r>
    </w:p>
    <w:p w14:paraId="317EBA6D">
      <w:pPr>
        <w:ind w:firstLine="64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我单位要求获取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选取2025年审计机构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的竞争性谈判文件电子版，该电子版仅做本次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使用，并承诺不做外用。</w:t>
      </w:r>
    </w:p>
    <w:p w14:paraId="6C366AB3">
      <w:pPr>
        <w:ind w:firstLine="64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请将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选取2025年审计机构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竞争性谈判文件发至以下邮箱：</w:t>
      </w:r>
    </w:p>
    <w:p w14:paraId="2A1CCB09">
      <w:pPr>
        <w:rPr>
          <w:rFonts w:ascii="仿宋" w:hAnsi="仿宋" w:eastAsia="仿宋" w:cs="仿宋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single"/>
        </w:rPr>
        <w:t xml:space="preserve">                           </w:t>
      </w:r>
    </w:p>
    <w:p w14:paraId="249C2FFF"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联系人： </w:t>
      </w:r>
    </w:p>
    <w:p w14:paraId="47D7261F">
      <w:pPr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联系方式：         </w:t>
      </w:r>
    </w:p>
    <w:p w14:paraId="7E9095DD">
      <w:pPr>
        <w:ind w:firstLine="640"/>
        <w:rPr>
          <w:rFonts w:ascii="仿宋" w:hAnsi="仿宋" w:eastAsia="仿宋" w:cs="仿宋"/>
          <w:sz w:val="32"/>
          <w:szCs w:val="32"/>
          <w:highlight w:val="none"/>
        </w:rPr>
      </w:pPr>
    </w:p>
    <w:p w14:paraId="2F7DED7E">
      <w:pPr>
        <w:ind w:firstLine="64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                               XXX（单位名称）</w:t>
      </w:r>
    </w:p>
    <w:p w14:paraId="2100B580">
      <w:pPr>
        <w:ind w:firstLine="64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                                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  月  日</w:t>
      </w:r>
    </w:p>
    <w:p w14:paraId="6A2CA20D"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A0DD8"/>
    <w:rsid w:val="136A0DD8"/>
    <w:rsid w:val="446A422D"/>
    <w:rsid w:val="44B55F6D"/>
    <w:rsid w:val="68B4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2026-01-16T08:37:00Z</dcterms:created>
  <dc:creator>宸尛曦</dc:creator>
  <cp:lastModifiedBy>宸尛曦</cp:lastModifiedBy>
  <dcterms:modified xsi:type="dcterms:W3CDTF">2026-01-16T08:37:36Z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3574075A1BEA4F2DBD27680E3FE8F4E1_11</vt:lpwstr>
  </property>
  <property fmtid="{D5CDD505-2E9C-101B-9397-08002B2CF9AE}" pid="4" name="KSOTemplateDocerSaveRecord">
    <vt:lpwstr>eyJoZGlkIjoiNzFlNzU5MDhlOWU2NjkyYjAxNzNhOTBhOTkzYzZkNzYiLCJ1c2VySWQiOiIyMjUzMjYzNDAifQ==</vt:lpwstr>
  </property>
</Properties>
</file>